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1BC3">
      <w:pPr>
        <w:widowControl/>
        <w:jc w:val="center"/>
        <w:rPr>
          <w:rFonts w:ascii="??" w:hAnsi="??" w:cs="??"/>
          <w:color w:val="000000"/>
          <w:kern w:val="0"/>
          <w:sz w:val="28"/>
          <w:szCs w:val="28"/>
          <w:u w:val="single"/>
        </w:rPr>
      </w:pPr>
      <w:r>
        <w:rPr>
          <w:rFonts w:ascii="??" w:hAnsi="??" w:cs="??"/>
          <w:color w:val="000000"/>
          <w:kern w:val="0"/>
          <w:sz w:val="28"/>
          <w:szCs w:val="28"/>
          <w:u w:val="none"/>
        </w:rPr>
        <w:t>姜高路二期改造工程（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</w:rPr>
        <w:t>东风</w:t>
      </w:r>
      <w:r>
        <w:rPr>
          <w:rFonts w:ascii="??" w:hAnsi="??" w:cs="??"/>
          <w:color w:val="000000"/>
          <w:kern w:val="0"/>
          <w:sz w:val="28"/>
          <w:szCs w:val="28"/>
          <w:u w:val="none"/>
        </w:rPr>
        <w:t>路-泰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</w:rPr>
        <w:t>顺</w:t>
      </w:r>
      <w:r>
        <w:rPr>
          <w:rFonts w:ascii="??" w:hAnsi="??" w:cs="??"/>
          <w:color w:val="000000"/>
          <w:kern w:val="0"/>
          <w:sz w:val="28"/>
          <w:szCs w:val="28"/>
          <w:u w:val="none"/>
        </w:rPr>
        <w:t>路）球墨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</w:rPr>
        <w:t>铸铁</w:t>
      </w:r>
      <w:r>
        <w:rPr>
          <w:rFonts w:ascii="??" w:hAnsi="??" w:cs="??"/>
          <w:color w:val="000000"/>
          <w:kern w:val="0"/>
          <w:sz w:val="28"/>
          <w:szCs w:val="28"/>
          <w:u w:val="none"/>
        </w:rPr>
        <w:t>管</w:t>
      </w:r>
    </w:p>
    <w:p w14:paraId="71787F57">
      <w:pPr>
        <w:widowControl/>
        <w:jc w:val="center"/>
        <w:rPr>
          <w:sz w:val="28"/>
          <w:szCs w:val="28"/>
        </w:rPr>
      </w:pP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采购清单及报价表</w:t>
      </w:r>
    </w:p>
    <w:tbl>
      <w:tblPr>
        <w:tblStyle w:val="6"/>
        <w:tblpPr w:leftFromText="180" w:rightFromText="180" w:vertAnchor="text" w:horzAnchor="page" w:tblpX="1291" w:tblpY="242"/>
        <w:tblOverlap w:val="never"/>
        <w:tblW w:w="9005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08"/>
        <w:gridCol w:w="637"/>
        <w:gridCol w:w="564"/>
        <w:gridCol w:w="761"/>
        <w:gridCol w:w="856"/>
        <w:gridCol w:w="856"/>
        <w:gridCol w:w="856"/>
        <w:gridCol w:w="1408"/>
      </w:tblGrid>
      <w:tr w14:paraId="214FD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59" w:type="dxa"/>
            <w:noWrap w:val="0"/>
            <w:vAlign w:val="top"/>
          </w:tcPr>
          <w:p w14:paraId="379BDC1D">
            <w:pPr>
              <w:spacing w:before="222" w:line="231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名称</w:t>
            </w:r>
          </w:p>
        </w:tc>
        <w:tc>
          <w:tcPr>
            <w:tcW w:w="1508" w:type="dxa"/>
            <w:noWrap w:val="0"/>
            <w:vAlign w:val="top"/>
          </w:tcPr>
          <w:p w14:paraId="0262D6D4">
            <w:pPr>
              <w:spacing w:before="222" w:line="230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19"/>
                <w:szCs w:val="19"/>
              </w:rPr>
              <w:t>规</w:t>
            </w:r>
            <w:r>
              <w:rPr>
                <w:rFonts w:ascii="??" w:hAnsi="??" w:cs="??"/>
                <w:b/>
                <w:bCs/>
                <w:spacing w:val="1"/>
                <w:sz w:val="19"/>
                <w:szCs w:val="19"/>
              </w:rPr>
              <w:t>格型号</w:t>
            </w:r>
          </w:p>
        </w:tc>
        <w:tc>
          <w:tcPr>
            <w:tcW w:w="637" w:type="dxa"/>
            <w:noWrap w:val="0"/>
            <w:vAlign w:val="top"/>
          </w:tcPr>
          <w:p w14:paraId="091CE17D">
            <w:pPr>
              <w:spacing w:before="222" w:line="229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564" w:type="dxa"/>
            <w:noWrap w:val="0"/>
            <w:vAlign w:val="top"/>
          </w:tcPr>
          <w:p w14:paraId="7FCB25AE">
            <w:pPr>
              <w:spacing w:before="221" w:line="230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位</w:t>
            </w:r>
          </w:p>
        </w:tc>
        <w:tc>
          <w:tcPr>
            <w:tcW w:w="761" w:type="dxa"/>
            <w:noWrap w:val="0"/>
            <w:vAlign w:val="top"/>
          </w:tcPr>
          <w:p w14:paraId="4F3B2524">
            <w:pPr>
              <w:spacing w:before="222" w:line="227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不含税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856" w:type="dxa"/>
            <w:noWrap w:val="0"/>
            <w:vAlign w:val="top"/>
          </w:tcPr>
          <w:p w14:paraId="50639DA2">
            <w:pPr>
              <w:spacing w:before="222" w:line="227" w:lineRule="auto"/>
              <w:jc w:val="center"/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</w:pP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税金</w:t>
            </w:r>
          </w:p>
        </w:tc>
        <w:tc>
          <w:tcPr>
            <w:tcW w:w="856" w:type="dxa"/>
            <w:noWrap w:val="0"/>
            <w:vAlign w:val="top"/>
          </w:tcPr>
          <w:p w14:paraId="5E646D29">
            <w:pPr>
              <w:spacing w:before="222" w:line="227" w:lineRule="auto"/>
              <w:jc w:val="center"/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</w:pP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含税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856" w:type="dxa"/>
            <w:noWrap w:val="0"/>
            <w:vAlign w:val="top"/>
          </w:tcPr>
          <w:p w14:paraId="08F2100D">
            <w:pPr>
              <w:spacing w:before="222" w:line="227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计</w:t>
            </w: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总</w:t>
            </w: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1408" w:type="dxa"/>
            <w:noWrap w:val="0"/>
            <w:vAlign w:val="top"/>
          </w:tcPr>
          <w:p w14:paraId="46279AB9">
            <w:pPr>
              <w:spacing w:before="222" w:line="230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备</w:t>
            </w:r>
            <w:r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  <w:t>注</w:t>
            </w:r>
          </w:p>
        </w:tc>
      </w:tr>
      <w:tr w14:paraId="3510A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restart"/>
            <w:noWrap w:val="0"/>
            <w:vAlign w:val="center"/>
          </w:tcPr>
          <w:p w14:paraId="617454B5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  <w:r>
              <w:rPr>
                <w:rFonts w:ascii="??" w:hAnsi="??" w:cs="??"/>
                <w:spacing w:val="8"/>
                <w:szCs w:val="21"/>
              </w:rPr>
              <w:t>球墨</w:t>
            </w:r>
            <w:r>
              <w:rPr>
                <w:rFonts w:hint="eastAsia" w:ascii="宋体" w:hAnsi="宋体" w:cs="宋体"/>
                <w:spacing w:val="8"/>
                <w:szCs w:val="21"/>
              </w:rPr>
              <w:t>铸铁</w:t>
            </w:r>
            <w:r>
              <w:rPr>
                <w:rFonts w:ascii="??" w:hAnsi="??" w:cs="??"/>
                <w:spacing w:val="8"/>
                <w:szCs w:val="21"/>
              </w:rPr>
              <w:t>管</w:t>
            </w:r>
          </w:p>
        </w:tc>
        <w:tc>
          <w:tcPr>
            <w:tcW w:w="1508" w:type="dxa"/>
            <w:noWrap w:val="0"/>
            <w:vAlign w:val="center"/>
          </w:tcPr>
          <w:p w14:paraId="51F80209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d400</w:t>
            </w:r>
          </w:p>
        </w:tc>
        <w:tc>
          <w:tcPr>
            <w:tcW w:w="637" w:type="dxa"/>
            <w:noWrap w:val="0"/>
            <w:vAlign w:val="center"/>
          </w:tcPr>
          <w:p w14:paraId="4F6E136D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2125</w:t>
            </w:r>
          </w:p>
        </w:tc>
        <w:tc>
          <w:tcPr>
            <w:tcW w:w="564" w:type="dxa"/>
            <w:noWrap w:val="0"/>
            <w:vAlign w:val="top"/>
          </w:tcPr>
          <w:p w14:paraId="3C304071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1231A3B1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229FA16E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32A48A70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2D54247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408" w:type="dxa"/>
            <w:vMerge w:val="restart"/>
            <w:noWrap w:val="0"/>
            <w:vAlign w:val="center"/>
          </w:tcPr>
          <w:p w14:paraId="745A29B3">
            <w:pPr>
              <w:widowControl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color w:val="000000"/>
                <w:kern w:val="0"/>
                <w:szCs w:val="21"/>
              </w:rPr>
              <w:t>含</w:t>
            </w:r>
            <w:r>
              <w:rPr>
                <w:rFonts w:ascii="??" w:hAnsi="??" w:cs="??"/>
                <w:color w:val="000000"/>
                <w:kern w:val="0"/>
                <w:szCs w:val="21"/>
              </w:rPr>
              <w:t>T型滑入式橡胶圈接口</w:t>
            </w:r>
          </w:p>
          <w:p w14:paraId="22125CB5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5EA0E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5CDEF600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5F05966E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d500</w:t>
            </w:r>
          </w:p>
        </w:tc>
        <w:tc>
          <w:tcPr>
            <w:tcW w:w="637" w:type="dxa"/>
            <w:noWrap w:val="0"/>
            <w:vAlign w:val="center"/>
          </w:tcPr>
          <w:p w14:paraId="5FB44A61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1969</w:t>
            </w:r>
          </w:p>
        </w:tc>
        <w:tc>
          <w:tcPr>
            <w:tcW w:w="564" w:type="dxa"/>
            <w:noWrap w:val="0"/>
            <w:vAlign w:val="center"/>
          </w:tcPr>
          <w:p w14:paraId="2C5179C5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69B488B2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4E63C9C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7030F715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A06ACC8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 w14:paraId="3BDD9BED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470C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04" w:type="dxa"/>
            <w:gridSpan w:val="3"/>
            <w:noWrap w:val="0"/>
            <w:vAlign w:val="top"/>
          </w:tcPr>
          <w:p w14:paraId="4DE6ADA2">
            <w:pPr>
              <w:spacing w:before="153" w:line="228" w:lineRule="auto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szCs w:val="21"/>
              </w:rPr>
              <w:t>大写：</w:t>
            </w:r>
          </w:p>
        </w:tc>
        <w:tc>
          <w:tcPr>
            <w:tcW w:w="3893" w:type="dxa"/>
            <w:gridSpan w:val="5"/>
            <w:noWrap w:val="0"/>
            <w:vAlign w:val="top"/>
          </w:tcPr>
          <w:p w14:paraId="11BA297F">
            <w:pPr>
              <w:pStyle w:val="13"/>
              <w:spacing w:before="180" w:line="203" w:lineRule="auto"/>
              <w:jc w:val="left"/>
              <w:rPr>
                <w:rFonts w:ascii="??" w:hAnsi="??" w:cs="??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z w:val="21"/>
                <w:szCs w:val="21"/>
                <w:lang w:eastAsia="zh-CN"/>
              </w:rPr>
              <w:t>小写：</w:t>
            </w:r>
            <w:r>
              <w:rPr>
                <w:rFonts w:ascii="??" w:hAnsi="??" w:cs="??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ascii="??" w:hAnsi="??" w:cs="??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408" w:type="dxa"/>
            <w:noWrap w:val="0"/>
            <w:vAlign w:val="top"/>
          </w:tcPr>
          <w:p w14:paraId="33524328">
            <w:pPr>
              <w:pStyle w:val="13"/>
              <w:spacing w:before="153" w:line="227" w:lineRule="auto"/>
              <w:rPr>
                <w:rFonts w:ascii="??" w:hAnsi="??" w:cs="??"/>
                <w:sz w:val="21"/>
                <w:szCs w:val="21"/>
              </w:rPr>
            </w:pPr>
          </w:p>
        </w:tc>
      </w:tr>
    </w:tbl>
    <w:p w14:paraId="74E30E29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备注：1、上述单价在合同供货期限内不得因市场行情波动而变化，上述单价已包括到交货点的运输费用、增值税专用发票税金（税率13%）、外委检测、管材等费用。</w:t>
      </w:r>
      <w:r>
        <w:rPr>
          <w:rFonts w:hint="eastAsia" w:ascii="宋体" w:hAnsi="宋体" w:cs="宋体"/>
          <w:b/>
          <w:bCs/>
          <w:kern w:val="0"/>
          <w:sz w:val="24"/>
        </w:rPr>
        <w:t>供货周期为2025年7月至2027年3月。</w:t>
      </w:r>
    </w:p>
    <w:p w14:paraId="2BDC0499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质量要求技术标准：管道必须符合《水及燃气用球墨铸铁管、管件和附件》（GB/T 13295-2019），胶圈必须符合国家标准要求，且符合泰州市相关部门发布的文件要求，投标人应随每批产品提供《产品合格证明》、《质量检测报告》、《产品质量保证书》。球墨铸铁管管道在制造厂里就应进行内外涂层，要求内壁防腐采用铝酸盐水泥砂浆，满足《球墨铸铁管和管件水泥砂浆内衬》（GB/T17457-2019）要求。外防腐采用锌+铁红色环氧漆进行防腐，满足GB/T17456.2-2010 和GB/T34202-2017要求。 </w:t>
      </w:r>
    </w:p>
    <w:p w14:paraId="1858F13F">
      <w:pPr>
        <w:pStyle w:val="2"/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3、清单中工程量为暂估量，最终以现场实际发生量为准。</w:t>
      </w:r>
    </w:p>
    <w:p w14:paraId="3AA188CF">
      <w:pPr>
        <w:widowControl/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4、投标人负责装货运送到招标人指定施工现场，招标人负责卸货。 </w:t>
      </w:r>
    </w:p>
    <w:p w14:paraId="384460BD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管道到场经第三方检测公司、质检院检测验收合格后次月支付至90%，所供余款当年春节前结清。支付前，投标人需按要求提供合规合法的增值税专用发票（如发票存在税收风险，给招标人造成的所有损失由投标人全部承担，招标人概不负责），税率为13%，税金由投标人自行承担，提供签字盖章的收据。</w:t>
      </w:r>
    </w:p>
    <w:p w14:paraId="1DA9D2DF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6、投标人负责每批次进场管材的切割，并送到指定检测机构。</w:t>
      </w:r>
    </w:p>
    <w:p w14:paraId="7EAA1C2E">
      <w:pPr>
        <w:pStyle w:val="2"/>
        <w:rPr>
          <w:rFonts w:hint="eastAsia"/>
        </w:rPr>
      </w:pPr>
    </w:p>
    <w:p w14:paraId="3379527E">
      <w:pPr>
        <w:pStyle w:val="2"/>
        <w:ind w:firstLine="5301" w:firstLineChars="2200"/>
        <w:rPr>
          <w:b/>
          <w:bCs/>
          <w:color w:val="000000"/>
          <w:kern w:val="0"/>
          <w:sz w:val="24"/>
          <w:szCs w:val="24"/>
          <w:lang w:eastAsia="zh-CN"/>
        </w:rPr>
      </w:pPr>
      <w:r>
        <w:rPr>
          <w:b/>
          <w:bCs/>
          <w:color w:val="000000"/>
          <w:kern w:val="0"/>
          <w:sz w:val="24"/>
          <w:szCs w:val="24"/>
          <w:lang w:eastAsia="zh-CN"/>
        </w:rPr>
        <w:t>投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标单</w:t>
      </w:r>
      <w:r>
        <w:rPr>
          <w:b/>
          <w:bCs/>
          <w:color w:val="000000"/>
          <w:kern w:val="0"/>
          <w:sz w:val="24"/>
          <w:szCs w:val="24"/>
          <w:lang w:eastAsia="zh-CN"/>
        </w:rPr>
        <w:t>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签</w:t>
      </w:r>
      <w:r>
        <w:rPr>
          <w:b/>
          <w:bCs/>
          <w:color w:val="000000"/>
          <w:kern w:val="0"/>
          <w:sz w:val="24"/>
          <w:szCs w:val="24"/>
          <w:lang w:eastAsia="zh-CN"/>
        </w:rPr>
        <w:t>字（盖章）：</w:t>
      </w:r>
    </w:p>
    <w:p w14:paraId="6CDBE09A">
      <w:pPr>
        <w:pStyle w:val="2"/>
        <w:ind w:firstLine="5542" w:firstLineChars="2300"/>
        <w:rPr>
          <w:b/>
          <w:bCs/>
          <w:color w:val="000000"/>
          <w:kern w:val="0"/>
          <w:sz w:val="24"/>
          <w:szCs w:val="24"/>
          <w:lang w:eastAsia="zh-CN"/>
        </w:rPr>
      </w:pPr>
    </w:p>
    <w:p w14:paraId="7B90D1AF">
      <w:pPr>
        <w:pStyle w:val="2"/>
        <w:ind w:firstLine="5542" w:firstLineChars="23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  <w:t>年     月     日</w:t>
      </w:r>
    </w:p>
    <w:sectPr>
      <w:headerReference r:id="rId5" w:type="first"/>
      <w:headerReference r:id="rId3" w:type="default"/>
      <w:headerReference r:id="rId4" w:type="even"/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D711">
    <w:pPr>
      <w:pStyle w:val="4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rPr>
        <w:rFonts w:ascii="??" w:hAnsi="??" w:cs="??"/>
        <w:i/>
        <w:iCs/>
        <w:sz w:val="21"/>
        <w:szCs w:val="21"/>
      </w:rPr>
    </w:pPr>
    <w:r>
      <w:rPr>
        <w:rFonts w:ascii="??" w:hAnsi="??" w:cs="??"/>
        <w:i/>
        <w:iCs/>
        <w:sz w:val="21"/>
        <w:szCs w:val="21"/>
      </w:rPr>
      <w:t>江</w:t>
    </w:r>
    <w:r>
      <w:rPr>
        <w:rFonts w:hint="eastAsia" w:ascii="宋体" w:hAnsi="宋体" w:cs="宋体"/>
        <w:i/>
        <w:iCs/>
        <w:sz w:val="21"/>
        <w:szCs w:val="21"/>
      </w:rPr>
      <w:t>苏</w:t>
    </w:r>
    <w:r>
      <w:rPr>
        <w:rFonts w:ascii="??" w:hAnsi="??" w:cs="??"/>
        <w:i/>
        <w:iCs/>
        <w:sz w:val="21"/>
        <w:szCs w:val="21"/>
      </w:rPr>
      <w:t>金</w:t>
    </w:r>
    <w:r>
      <w:rPr>
        <w:rFonts w:hint="eastAsia" w:ascii="宋体" w:hAnsi="宋体" w:cs="宋体"/>
        <w:i/>
        <w:iCs/>
        <w:sz w:val="21"/>
        <w:szCs w:val="21"/>
      </w:rPr>
      <w:t>领</w:t>
    </w:r>
    <w:r>
      <w:rPr>
        <w:rFonts w:ascii="??" w:hAnsi="??" w:cs="??"/>
        <w:i/>
        <w:iCs/>
        <w:sz w:val="21"/>
        <w:szCs w:val="21"/>
      </w:rPr>
      <w:t>建</w:t>
    </w:r>
    <w:r>
      <w:rPr>
        <w:rFonts w:hint="eastAsia" w:ascii="宋体" w:hAnsi="宋体" w:cs="宋体"/>
        <w:i/>
        <w:iCs/>
        <w:sz w:val="21"/>
        <w:szCs w:val="21"/>
      </w:rPr>
      <w:t>设发</w:t>
    </w:r>
    <w:r>
      <w:rPr>
        <w:rFonts w:ascii="??" w:hAnsi="??" w:cs="??"/>
        <w:i/>
        <w:iCs/>
        <w:sz w:val="21"/>
        <w:szCs w:val="21"/>
      </w:rPr>
      <w:t>展有限公司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5C09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2A927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A4E2A"/>
    <w:multiLevelType w:val="singleLevel"/>
    <w:tmpl w:val="F5DA4E2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17"/>
    <w:rsid w:val="00033217"/>
    <w:rsid w:val="00035548"/>
    <w:rsid w:val="000B647E"/>
    <w:rsid w:val="00220FCF"/>
    <w:rsid w:val="003102C5"/>
    <w:rsid w:val="003624BB"/>
    <w:rsid w:val="004137E8"/>
    <w:rsid w:val="004B54A7"/>
    <w:rsid w:val="004F2862"/>
    <w:rsid w:val="005466C0"/>
    <w:rsid w:val="00576DFB"/>
    <w:rsid w:val="00702EC2"/>
    <w:rsid w:val="007E52CD"/>
    <w:rsid w:val="00A03F03"/>
    <w:rsid w:val="00B45C2B"/>
    <w:rsid w:val="00BF627B"/>
    <w:rsid w:val="00CC4BB5"/>
    <w:rsid w:val="00D627B1"/>
    <w:rsid w:val="00D70085"/>
    <w:rsid w:val="00DA5E62"/>
    <w:rsid w:val="00EE28B1"/>
    <w:rsid w:val="00EF599E"/>
    <w:rsid w:val="012A2737"/>
    <w:rsid w:val="01B14C06"/>
    <w:rsid w:val="022C0730"/>
    <w:rsid w:val="04932CE9"/>
    <w:rsid w:val="052B2F21"/>
    <w:rsid w:val="057E74F5"/>
    <w:rsid w:val="0828199A"/>
    <w:rsid w:val="0AE0655C"/>
    <w:rsid w:val="0AE92500"/>
    <w:rsid w:val="0BC35C62"/>
    <w:rsid w:val="0BE50A8B"/>
    <w:rsid w:val="0D474670"/>
    <w:rsid w:val="0D5A43A4"/>
    <w:rsid w:val="10246EEB"/>
    <w:rsid w:val="104E09DE"/>
    <w:rsid w:val="10867FBE"/>
    <w:rsid w:val="11DC7A7D"/>
    <w:rsid w:val="11F8062F"/>
    <w:rsid w:val="13B10A95"/>
    <w:rsid w:val="145A112D"/>
    <w:rsid w:val="17DA10A9"/>
    <w:rsid w:val="19E8186C"/>
    <w:rsid w:val="1A1A4019"/>
    <w:rsid w:val="1B8608F3"/>
    <w:rsid w:val="1C5E5533"/>
    <w:rsid w:val="1F5D4DAF"/>
    <w:rsid w:val="1F6E1F30"/>
    <w:rsid w:val="21242CAC"/>
    <w:rsid w:val="219043E0"/>
    <w:rsid w:val="21B743A0"/>
    <w:rsid w:val="23C12F77"/>
    <w:rsid w:val="2573204F"/>
    <w:rsid w:val="26F15921"/>
    <w:rsid w:val="2B2D441E"/>
    <w:rsid w:val="2B6167F3"/>
    <w:rsid w:val="2BB11E5C"/>
    <w:rsid w:val="2BE07D12"/>
    <w:rsid w:val="34C44675"/>
    <w:rsid w:val="353D58FA"/>
    <w:rsid w:val="35D92B2B"/>
    <w:rsid w:val="36172B20"/>
    <w:rsid w:val="36F318CB"/>
    <w:rsid w:val="370A7D4B"/>
    <w:rsid w:val="371E2EF3"/>
    <w:rsid w:val="372214B8"/>
    <w:rsid w:val="395F2BBE"/>
    <w:rsid w:val="3B97BD8C"/>
    <w:rsid w:val="3C867E8D"/>
    <w:rsid w:val="3D3469BC"/>
    <w:rsid w:val="3DB86DD6"/>
    <w:rsid w:val="44466E54"/>
    <w:rsid w:val="44BD4C3D"/>
    <w:rsid w:val="49D02E2F"/>
    <w:rsid w:val="4A9F106C"/>
    <w:rsid w:val="4AFF7C58"/>
    <w:rsid w:val="4B2A7238"/>
    <w:rsid w:val="4C272E3D"/>
    <w:rsid w:val="4C93647E"/>
    <w:rsid w:val="4F22226C"/>
    <w:rsid w:val="546D50F9"/>
    <w:rsid w:val="56386EFE"/>
    <w:rsid w:val="57AB6AD5"/>
    <w:rsid w:val="5915074C"/>
    <w:rsid w:val="5B2555BE"/>
    <w:rsid w:val="5DAB3024"/>
    <w:rsid w:val="5DBC1ADE"/>
    <w:rsid w:val="5F111A4B"/>
    <w:rsid w:val="5F9F1744"/>
    <w:rsid w:val="5FED41D0"/>
    <w:rsid w:val="60B8658C"/>
    <w:rsid w:val="61F3791D"/>
    <w:rsid w:val="625B7B17"/>
    <w:rsid w:val="62A5470E"/>
    <w:rsid w:val="63F60FE8"/>
    <w:rsid w:val="645E5D68"/>
    <w:rsid w:val="64EA33D4"/>
    <w:rsid w:val="65A43583"/>
    <w:rsid w:val="660C6114"/>
    <w:rsid w:val="6821381D"/>
    <w:rsid w:val="68EF2D67"/>
    <w:rsid w:val="690507DD"/>
    <w:rsid w:val="69A571BA"/>
    <w:rsid w:val="6A521800"/>
    <w:rsid w:val="6A720A66"/>
    <w:rsid w:val="6D2F6415"/>
    <w:rsid w:val="6DCEC248"/>
    <w:rsid w:val="70343755"/>
    <w:rsid w:val="7047381B"/>
    <w:rsid w:val="741915E0"/>
    <w:rsid w:val="747D7ADB"/>
    <w:rsid w:val="75957FCC"/>
    <w:rsid w:val="759674AE"/>
    <w:rsid w:val="759A5E6F"/>
    <w:rsid w:val="75C87A99"/>
    <w:rsid w:val="76A72ED3"/>
    <w:rsid w:val="76DFBA31"/>
    <w:rsid w:val="772B58B2"/>
    <w:rsid w:val="775D7BDB"/>
    <w:rsid w:val="77FCCE03"/>
    <w:rsid w:val="78B6200C"/>
    <w:rsid w:val="78F529CF"/>
    <w:rsid w:val="79AA4C7F"/>
    <w:rsid w:val="79F731FF"/>
    <w:rsid w:val="7AD63D87"/>
    <w:rsid w:val="7C0272D9"/>
    <w:rsid w:val="7CC56FEF"/>
    <w:rsid w:val="7EB64524"/>
    <w:rsid w:val="7FBB3C05"/>
    <w:rsid w:val="BF7F6689"/>
    <w:rsid w:val="BFD92B58"/>
    <w:rsid w:val="CA7FB84D"/>
    <w:rsid w:val="CFFE7B54"/>
    <w:rsid w:val="DFB71DDE"/>
    <w:rsid w:val="EF7F1019"/>
    <w:rsid w:val="EF978B65"/>
    <w:rsid w:val="F7FFA640"/>
    <w:rsid w:val="FFF70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iPriority w:val="99"/>
    <w:rPr>
      <w:rFonts w:ascii="??" w:hAnsi="??" w:cs="??"/>
      <w:sz w:val="22"/>
      <w:szCs w:val="22"/>
      <w:lang w:eastAsia="en-US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customStyle="1" w:styleId="9">
    <w:name w:val="正文文本 Char"/>
    <w:link w:val="2"/>
    <w:semiHidden/>
    <w:uiPriority w:val="99"/>
    <w:rPr>
      <w:rFonts w:ascii="Calibri" w:hAnsi="Calibri"/>
      <w:szCs w:val="24"/>
    </w:rPr>
  </w:style>
  <w:style w:type="character" w:customStyle="1" w:styleId="10">
    <w:name w:val="页脚 Char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1">
    <w:name w:val="页眉 Char"/>
    <w:link w:val="4"/>
    <w:semiHidden/>
    <w:uiPriority w:val="99"/>
    <w:rPr>
      <w:rFonts w:ascii="Calibri" w:hAnsi="Calibri"/>
      <w:sz w:val="18"/>
      <w:szCs w:val="18"/>
    </w:rPr>
  </w:style>
  <w:style w:type="table" w:customStyle="1" w:styleId="12">
    <w:name w:val="Table Normal1"/>
    <w:semiHidden/>
    <w:uiPriority w:val="99"/>
    <w:rPr>
      <w:lang w:val="en-US" w:eastAsia="zh-CN" w:bidi="ar-SA"/>
    </w:rPr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uiPriority w:val="99"/>
    <w:rPr>
      <w:rFonts w:ascii="Arial" w:hAnsi="Arial" w:cs="Arial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1858</Words>
  <Characters>2010</Characters>
  <Lines>16</Lines>
  <Paragraphs>4</Paragraphs>
  <TotalTime>8</TotalTime>
  <ScaleCrop>false</ScaleCrop>
  <LinksUpToDate>false</LinksUpToDate>
  <CharactersWithSpaces>2126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2025-04-13T09:32:00Z</dcterms:created>
  <dc:creator>倪勇</dc:creator>
  <cp:lastModifiedBy>jljs</cp:lastModifiedBy>
  <dcterms:modified xsi:type="dcterms:W3CDTF">2025-05-11T00:56:50Z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eyJoZGlkIjoiM2E3NjNkYWEwNTE4MzE2NTAzZjM1YjQ0MmQyNzY3ZGEifQ==</vt:lpwstr>
  </property>
  <property fmtid="{D5CDD505-2E9C-101B-9397-08002B2CF9AE}" pid="4" name="ICV">
    <vt:lpwstr>1EDD2C8CAA3F4FE79BBC41FA9AC7C90B_13</vt:lpwstr>
  </property>
</Properties>
</file>